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DC" w:rsidRPr="00040F96" w:rsidRDefault="004911DC" w:rsidP="004911DC">
      <w:pPr>
        <w:jc w:val="center"/>
        <w:rPr>
          <w:b/>
          <w:sz w:val="30"/>
          <w:szCs w:val="30"/>
        </w:rPr>
      </w:pPr>
      <w:r w:rsidRPr="00040F96">
        <w:rPr>
          <w:b/>
          <w:sz w:val="30"/>
          <w:szCs w:val="30"/>
        </w:rPr>
        <w:t>采购项目及要求</w:t>
      </w:r>
    </w:p>
    <w:tbl>
      <w:tblPr>
        <w:tblW w:w="8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110"/>
        <w:gridCol w:w="1176"/>
        <w:gridCol w:w="2139"/>
      </w:tblGrid>
      <w:tr w:rsidR="000D634A" w:rsidTr="003D3249">
        <w:trPr>
          <w:trHeight w:val="926"/>
          <w:jc w:val="center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Default="000D634A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Default="000D634A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0D634A" w:rsidRDefault="000D634A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数量</w:t>
            </w:r>
          </w:p>
          <w:p w:rsidR="000D634A" w:rsidRDefault="000D634A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0D634A" w:rsidRDefault="000D634A" w:rsidP="002836F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最高限价</w:t>
            </w:r>
          </w:p>
          <w:p w:rsidR="000D634A" w:rsidRDefault="000D634A" w:rsidP="002836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0D634A" w:rsidTr="003D3249">
        <w:trPr>
          <w:trHeight w:val="562"/>
          <w:jc w:val="center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Pr="003D3249" w:rsidRDefault="000D634A" w:rsidP="002836F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  <w:r w:rsidRPr="003D3249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Pr="003D3249" w:rsidRDefault="000D634A" w:rsidP="002836FE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3D3249">
              <w:rPr>
                <w:rFonts w:asciiTheme="minorEastAsia" w:hAnsiTheme="minorEastAsia" w:cs="黑体" w:hint="eastAsia"/>
                <w:color w:val="000000" w:themeColor="text1"/>
                <w:sz w:val="24"/>
              </w:rPr>
              <w:t>蓝牙音频分析仪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0D634A" w:rsidRPr="002836FE" w:rsidRDefault="000D634A" w:rsidP="002836FE">
            <w:pPr>
              <w:jc w:val="center"/>
              <w:rPr>
                <w:rFonts w:ascii="宋体" w:hAnsi="宋体" w:cs="宋体"/>
                <w:sz w:val="24"/>
              </w:rPr>
            </w:pPr>
            <w:r w:rsidRPr="002836F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0D634A" w:rsidRPr="002836FE" w:rsidRDefault="00BC4F28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</w:tr>
      <w:tr w:rsidR="000D634A" w:rsidTr="003D3249">
        <w:trPr>
          <w:trHeight w:val="562"/>
          <w:jc w:val="center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Pr="003D3249" w:rsidRDefault="000D634A" w:rsidP="002836F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</w:rPr>
            </w:pPr>
            <w:r w:rsidRPr="003D3249"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34A" w:rsidRPr="003D3249" w:rsidRDefault="000D634A" w:rsidP="002836F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3D3249">
              <w:rPr>
                <w:rFonts w:asciiTheme="minorEastAsia" w:hAnsiTheme="minorEastAsia" w:hint="eastAsia"/>
                <w:color w:val="000000" w:themeColor="text1"/>
                <w:sz w:val="24"/>
              </w:rPr>
              <w:t>生命体征模拟仪及血氧饱和度适配器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0D634A" w:rsidRPr="002836FE" w:rsidRDefault="000D634A" w:rsidP="00283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0D634A" w:rsidRPr="002836FE" w:rsidRDefault="00CA2205" w:rsidP="002836F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21.4</w:t>
            </w:r>
            <w:bookmarkStart w:id="0" w:name="_GoBack"/>
            <w:bookmarkEnd w:id="0"/>
          </w:p>
        </w:tc>
      </w:tr>
    </w:tbl>
    <w:p w:rsidR="004911DC" w:rsidRDefault="004911DC" w:rsidP="003757E8">
      <w:pPr>
        <w:widowControl/>
        <w:jc w:val="center"/>
        <w:textAlignment w:val="baseline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E75D0E" w:rsidRPr="00811F2D" w:rsidRDefault="00E75D0E" w:rsidP="00811F2D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bookmarkStart w:id="1" w:name="_Hlk31811863"/>
      <w:r w:rsidRPr="00811F2D">
        <w:rPr>
          <w:rFonts w:ascii="黑体" w:eastAsia="黑体" w:hAnsi="黑体" w:cs="黑体" w:hint="eastAsia"/>
          <w:b/>
          <w:color w:val="000000" w:themeColor="text1"/>
          <w:sz w:val="24"/>
        </w:rPr>
        <w:t>蓝牙音频分析仪设备技术要求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b/>
          <w:color w:val="000000" w:themeColor="text1"/>
          <w:sz w:val="24"/>
        </w:rPr>
        <w:t>一、技术参数指标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1．蓝牙音频分析仪硬件要求</w:t>
      </w:r>
    </w:p>
    <w:p w:rsidR="00E75D0E" w:rsidRPr="00811F2D" w:rsidRDefault="00E75D0E" w:rsidP="00811F2D">
      <w:pPr>
        <w:spacing w:line="360" w:lineRule="auto"/>
        <w:ind w:firstLineChars="100" w:firstLine="24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hint="eastAsia"/>
          <w:color w:val="000000" w:themeColor="text1"/>
          <w:sz w:val="24"/>
        </w:rPr>
        <w:t>★</w:t>
      </w: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内置同时模拟和数字分析模块（模拟/数字），支持模拟、蓝牙、TYPE-C、USB接口的音频测试；</w:t>
      </w:r>
    </w:p>
    <w:p w:rsidR="00E75D0E" w:rsidRPr="00811F2D" w:rsidRDefault="00E75D0E" w:rsidP="00811F2D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内置两个独立的信号发生器，同时提供BNC,XLR,香蕉接口；</w:t>
      </w:r>
    </w:p>
    <w:p w:rsidR="00E75D0E" w:rsidRPr="00811F2D" w:rsidRDefault="00E75D0E" w:rsidP="00811F2D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内置两通道独立模拟输入分析仪，同时提供BNC,XLR,香蕉接口；</w:t>
      </w:r>
    </w:p>
    <w:p w:rsidR="00E75D0E" w:rsidRPr="00811F2D" w:rsidRDefault="00E75D0E" w:rsidP="00811F2D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内置A，AES17,CCIR,50us，75us，滤波器；</w:t>
      </w:r>
    </w:p>
    <w:p w:rsidR="00E75D0E" w:rsidRPr="00811F2D" w:rsidRDefault="00E75D0E" w:rsidP="00811F2D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内置频谱分析模块,采样率到达1M以上（模拟/数字）；</w:t>
      </w:r>
    </w:p>
    <w:p w:rsidR="00E75D0E" w:rsidRPr="00811F2D" w:rsidRDefault="00E75D0E" w:rsidP="00811F2D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内置multitone分析模块（模拟/数字）；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▲高通，低通滤波器频率可以任意设置；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有两个AES3和IEC60958（SPDIF）串行数字输入输出接口。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可以根据要求扩展模块，如HDMI模块,蓝牙模块，I2S 模块。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2．蓝牙音频分析仪软件要求：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支持两种操作模式，自动化测试界面和工作台界面；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▲能提供两种软件操作模式，一种拥有批处理自动测试，另一种用于分析测试。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能产生multitone，多音测试信号，sine，pink noise（粉红噪声）,white noise,（白噪声）方波信号， 可以播放.wav 格式的信号，如：dts，杜比AC3信号；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标配软件能自行产生扫描信号（20Hz-20KHz），采样率最高192K,24比特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可通过USB接口与电脑相连,通过编程语言任意编辑测试信号和分析测试结果；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lastRenderedPageBreak/>
        <w:t>可以同时显示FFT 和波形监控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支持最新.net,C#,Labvie 软件控制。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3．蓝牙音频分析仪性能要求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具有下列模拟测试分析功能：电平测试（2通道）、电平比、频率、相位、THD+N、互调失真、噪声、带通幅度、串音干扰、等；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具有下列DSP模拟和数字分析功能：音频分析仪（2通道）、FFT频谱分析仪、Multitone多音测试仪、谐波（THD+HD）分析仪、等；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谐波分析最高可以达20次，可分奇奇次和偶次分析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▲失真:在1kHz、20kHz带宽时，模拟域失真（THD+N）≤-108dB；数字信号源失真/噪音≤160dB；</w:t>
      </w:r>
      <w:r w:rsidRPr="00811F2D">
        <w:rPr>
          <w:rFonts w:ascii="宋体" w:eastAsia="宋体" w:hAnsi="宋体" w:cs="宋体" w:hint="eastAsia"/>
          <w:color w:val="000000" w:themeColor="text1"/>
          <w:sz w:val="24"/>
        </w:rPr>
        <w:tab/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▲内置两个模拟信号发生器，同时可输出上限频率到5Hz-80kHz；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▲内置蓝牙双天线，支持aptx-hd,AAC协议；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FFT和multitone处理带宽上限频到120kHz，采样内存到达；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模拟分析仪噪声： 22 Hz～22 kHz BW ≤ -118  dBu；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模拟A计权分析仪噪声≤ -124 dBu；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模拟系统频响：20 Hz～20 kHz，± 0.003 dB；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模拟输入串音：20 Hz～20 kHz ≤ -140 dB；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模拟输出串音：20 Hz～20 kHz ≤ -120 dB；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 xml:space="preserve">FFT采样：达到1M采样点 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4. 两通道传声器适调放大器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输入接口：Lemo-7Pin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接地方式：单端或浮地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最大输入：31.6V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放大器增益：-20至﹢60dB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传感器灵敏度范围：10_12至103 V/MU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前置放大器电源：固定±14V、±40V或根据输入范围自动控制，最大电流45 mA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频率范围：0.1Hz到100kHz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磁场：&lt;0.2 uV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lastRenderedPageBreak/>
        <w:t>电磁场：&lt;10 uV/(V/m) 或&lt;10 uV/V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振动（10至500赫兹）：&lt;2 uV/(m/s2 )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操作温度：-10至+55 °C (14至131 °F)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存储温度：-25至+70 °C (-13至+158 °F)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★支持电荷注入校准（CIC）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★通道与通道之间的相位匹配：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5.1°-0.1°×(f/fl)，从fl到50×fl (fl=0.1Hz)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2.1°-0.1°×(f/fl)，从fl到20×fl (fl=20Hz)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0.1°，从50×fl 到0.1×fu (fl=0.1Hz)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0.1°，从20×fl 到0.1×fu (fl=20Hz)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(f/fu)°从0.1×fu到fu，其中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fu=上限频率：0.1, 1, 3, 10, 22.4, 30或100kHz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谐波失真和噪音：(2 Hz to 22.4 kHz,Vin≤20 V peak,Vout≤3.16 V peak&lt;0.01%，用于放大器增益40 dB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hint="eastAsia"/>
          <w:color w:val="000000" w:themeColor="text1"/>
          <w:sz w:val="24"/>
        </w:rPr>
        <w:t>★</w:t>
      </w:r>
      <w:r w:rsidRPr="00811F2D">
        <w:rPr>
          <w:rFonts w:ascii="宋体" w:eastAsia="宋体" w:hAnsi="宋体" w:cs="宋体" w:hint="eastAsia"/>
          <w:color w:val="000000" w:themeColor="text1"/>
          <w:sz w:val="24"/>
        </w:rPr>
        <w:t>能搭配BK 4157型人头与躯干模拟器进行蓝牙耳机、USB耳机、TYPE C耳机的声压级测试，符合GB/T 43537-2023、GB 4943.1-2022标准要求。</w:t>
      </w:r>
    </w:p>
    <w:p w:rsidR="00E75D0E" w:rsidRPr="00811F2D" w:rsidRDefault="00E75D0E" w:rsidP="00811F2D">
      <w:pPr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</w:rPr>
      </w:pPr>
    </w:p>
    <w:p w:rsidR="00E75D0E" w:rsidRPr="00811F2D" w:rsidRDefault="00E75D0E" w:rsidP="00811F2D">
      <w:pPr>
        <w:adjustRightInd w:val="0"/>
        <w:spacing w:line="360" w:lineRule="auto"/>
        <w:rPr>
          <w:rFonts w:ascii="宋体" w:eastAsia="宋体" w:hAnsi="宋体" w:cs="宋体" w:hint="eastAsia"/>
          <w:b/>
          <w:color w:val="000000" w:themeColor="text1"/>
          <w:sz w:val="24"/>
        </w:rPr>
      </w:pPr>
      <w:r w:rsidRPr="00811F2D">
        <w:rPr>
          <w:rFonts w:ascii="Times New Roman" w:eastAsia="仿宋_GB2312" w:hAnsi="Times New Roman" w:cs="Times New Roman" w:hint="eastAsia"/>
          <w:sz w:val="24"/>
        </w:rPr>
        <w:pict>
          <v:line id="直接连接符 2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pt" to="162.05pt,10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" stroked="f"/>
        </w:pict>
      </w:r>
      <w:r w:rsidRPr="00811F2D">
        <w:rPr>
          <w:rFonts w:ascii="Times New Roman" w:eastAsia="仿宋_GB2312" w:hAnsi="Times New Roman" w:cs="Times New Roman" w:hint="eastAsia"/>
          <w:sz w:val="24"/>
        </w:rPr>
        <w:pict>
          <v:line id="直接连接符 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05pt" to="387pt,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" stroked="f"/>
        </w:pict>
      </w:r>
      <w:r w:rsidRPr="00811F2D">
        <w:rPr>
          <w:rFonts w:ascii="宋体" w:eastAsia="宋体" w:hAnsi="宋体" w:cs="宋体" w:hint="eastAsia"/>
          <w:b/>
          <w:color w:val="000000" w:themeColor="text1"/>
          <w:sz w:val="24"/>
        </w:rPr>
        <w:t>二、配置要求：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 xml:space="preserve">2.1 音频分析仪    1台 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2.2 两通道传声器适调放大器      1台</w:t>
      </w:r>
    </w:p>
    <w:p w:rsidR="00E75D0E" w:rsidRPr="00811F2D" w:rsidRDefault="00E75D0E" w:rsidP="00811F2D">
      <w:pPr>
        <w:spacing w:line="360" w:lineRule="auto"/>
        <w:rPr>
          <w:rFonts w:ascii="宋体" w:eastAsia="宋体" w:hAnsi="宋体" w:cs="宋体" w:hint="eastAsia"/>
          <w:color w:val="000000" w:themeColor="text1"/>
          <w:sz w:val="24"/>
        </w:rPr>
      </w:pPr>
      <w:r w:rsidRPr="00811F2D">
        <w:rPr>
          <w:rFonts w:ascii="宋体" w:eastAsia="宋体" w:hAnsi="宋体" w:cs="宋体" w:hint="eastAsia"/>
          <w:color w:val="000000" w:themeColor="text1"/>
          <w:sz w:val="24"/>
        </w:rPr>
        <w:t>2.3 其它保证仪器设备的正常运行和常规保养所需的附件、专用工具和消耗品。</w:t>
      </w:r>
    </w:p>
    <w:p w:rsidR="00E75D0E" w:rsidRPr="00811F2D" w:rsidRDefault="00E75D0E" w:rsidP="00811F2D">
      <w:pPr>
        <w:spacing w:line="360" w:lineRule="auto"/>
        <w:rPr>
          <w:rFonts w:ascii="Times New Roman" w:eastAsia="仿宋_GB2312" w:hAnsi="Times New Roman" w:cs="Times New Roman" w:hint="eastAsia"/>
          <w:color w:val="000000" w:themeColor="text1"/>
          <w:sz w:val="24"/>
        </w:rPr>
      </w:pPr>
    </w:p>
    <w:p w:rsidR="00E75D0E" w:rsidRPr="008C1A13" w:rsidRDefault="00E75D0E" w:rsidP="00811F2D">
      <w:pPr>
        <w:spacing w:line="360" w:lineRule="auto"/>
        <w:rPr>
          <w:b/>
          <w:color w:val="000000" w:themeColor="text1"/>
          <w:sz w:val="24"/>
        </w:rPr>
      </w:pPr>
    </w:p>
    <w:p w:rsidR="00E75D0E" w:rsidRPr="008C1A13" w:rsidRDefault="00E75D0E" w:rsidP="00811F2D">
      <w:pPr>
        <w:pStyle w:val="ac"/>
        <w:spacing w:before="0" w:after="0" w:line="360" w:lineRule="auto"/>
        <w:rPr>
          <w:color w:val="000000" w:themeColor="text1"/>
          <w:sz w:val="24"/>
          <w:szCs w:val="24"/>
        </w:rPr>
      </w:pPr>
      <w:r w:rsidRPr="008C1A13">
        <w:rPr>
          <w:rFonts w:hint="eastAsia"/>
          <w:color w:val="000000" w:themeColor="text1"/>
          <w:sz w:val="24"/>
          <w:szCs w:val="24"/>
        </w:rPr>
        <w:t>生命体征模拟仪及血氧饱和度适配器技术参数</w:t>
      </w:r>
    </w:p>
    <w:p w:rsidR="00E75D0E" w:rsidRPr="006133D8" w:rsidRDefault="00E75D0E" w:rsidP="00811F2D">
      <w:pPr>
        <w:pStyle w:val="2"/>
        <w:spacing w:before="120" w:after="0" w:line="360" w:lineRule="auto"/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一、</w:t>
      </w:r>
      <w:r w:rsidRPr="006133D8">
        <w:rPr>
          <w:rFonts w:asciiTheme="minorEastAsia" w:eastAsiaTheme="minorEastAsia" w:hAnsiTheme="minorEastAsia" w:cs="宋体" w:hint="eastAsia"/>
          <w:b w:val="0"/>
          <w:color w:val="000000" w:themeColor="text1"/>
          <w:sz w:val="24"/>
          <w:szCs w:val="24"/>
        </w:rPr>
        <w:t>技术参数指标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★多合一，一体机，集多种生命体征模拟于一体：心电（含胎儿心电）、呼吸、血氧含量、无创血压、有创血压、体温以及Masimo彩虹技术。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便携：整体重量≤2KG。支持电池供电，满足现场检测便携的要求。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带有中文操作界面，操作方便。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★单机可实现自动化检测，用户也可以自定义检测序列。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心电模拟性能：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10个通用心电图导联线接线柱，不需要任何转接适配器，并采用颜色标记AAMI与IEC标准连接方法；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心率设置范围：10bpm~360bpm，以1bpm递增，精度为设置的1%；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幅值：,幅值：0.05mV到到5mV，幅值精度：±2%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ST段抬高：仅成人模式：-0.8mV到+0.8mV（以0.1mV递增）。其他增量：+0.05mV 与-0.05 mV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在模拟器屏幕可显示设定的波形，实际检测时，可用来与被检测设备对比。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性能波形：可模拟方波、三角波、正弦波及脉冲波四种类型，</w:t>
      </w:r>
    </w:p>
    <w:p w:rsidR="00E75D0E" w:rsidRPr="006133D8" w:rsidRDefault="00E75D0E" w:rsidP="00811F2D">
      <w:pPr>
        <w:pStyle w:val="a8"/>
        <w:spacing w:line="360" w:lineRule="auto"/>
        <w:ind w:left="840" w:firstLineChars="0" w:firstLine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方波、三角波：频率：（0.125~2.5Hz）；</w:t>
      </w: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正弦波：频率：（0.5~150Hz）</w:t>
      </w:r>
    </w:p>
    <w:p w:rsidR="00E75D0E" w:rsidRPr="006133D8" w:rsidRDefault="00E75D0E" w:rsidP="00811F2D">
      <w:pPr>
        <w:pStyle w:val="a8"/>
        <w:spacing w:line="360" w:lineRule="auto"/>
        <w:ind w:left="840" w:firstLineChars="0" w:firstLine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脉冲波：30 BPM、60 BPM，脉冲宽度为60毫秒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★起搏器波形：脉冲幅值：0(关)、± 2、± 4、± 6、± 8、± 10、± 12、±14、± 16、± 18、± 20、± 50、± 100、± 200、±500及±700mV，幅值精度：10%。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无创血压测试性能：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血压计：范围：0毫米汞柱到400毫米汞柱，精度±(0.5%读数+0.5毫米汞柱)，分辨率0.1毫米汞柱；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无创血压模拟：动态模拟（收缩/舒张压），收缩与舒张压均可变，以1毫米汞柱为单位变化。可重复性：±2毫米汞柱；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泄漏测试：泄漏率：0毫米汞柱/分钟到200毫米汞柱/分钟；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释压测试范围：100到400毫米汞柱。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★血氧含量模拟性能：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范围：30%到100%，分辨率：1%；重复性：≤1%；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脉率设置范围：30~300BPM，步进为1BPM；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伪差及干扰设定：呼吸干扰：量程0-5%的穿透率，分辨率：1%，</w:t>
      </w:r>
    </w:p>
    <w:p w:rsidR="00E75D0E" w:rsidRPr="006133D8" w:rsidRDefault="00E75D0E" w:rsidP="00811F2D">
      <w:pPr>
        <w:spacing w:line="360" w:lineRule="auto"/>
        <w:ind w:firstLineChars="300" w:firstLine="720"/>
        <w:rPr>
          <w:rFonts w:asciiTheme="minorEastAsia" w:hAnsiTheme="minorEastAsia" w:hint="eastAsia"/>
          <w:color w:val="000000" w:themeColor="text1"/>
          <w:sz w:val="24"/>
        </w:rPr>
      </w:pPr>
      <w:r w:rsidRPr="006133D8">
        <w:rPr>
          <w:rFonts w:asciiTheme="minorEastAsia" w:hAnsiTheme="minorEastAsia" w:hint="eastAsia"/>
          <w:color w:val="000000" w:themeColor="text1"/>
          <w:sz w:val="24"/>
        </w:rPr>
        <w:t>光干扰：量程：0至5X透射光，分辨率：1X，频率：DC、50 Hz、60 Hz</w:t>
      </w:r>
      <w:r w:rsidRPr="006133D8">
        <w:rPr>
          <w:rFonts w:asciiTheme="minorEastAsia" w:hAnsiTheme="minorEastAsia" w:hint="eastAsia"/>
          <w:color w:val="000000" w:themeColor="text1"/>
          <w:sz w:val="24"/>
        </w:rPr>
        <w:lastRenderedPageBreak/>
        <w:t>和1 kHz～10 kHz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出厂预设含血氧仪制造商Nellcor、Masimo、Mindray、GE、Philips、Ninin和Nihon Kohden和BCI等8种厂商R曲线，用户可自定义R曲线；</w:t>
      </w:r>
    </w:p>
    <w:p w:rsidR="00E75D0E" w:rsidRPr="006133D8" w:rsidRDefault="00E75D0E" w:rsidP="00811F2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其他模拟参数：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呼吸模拟：速率范围：0（关），10BrPM到150BrPM，以1BrPM递增；呼吸阻抗：500、1000、1500、2000欧姆，精度：±5%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两个通道的有创压力模拟：-10mmHg~+300mmHg，步进1mmHg；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体温模拟：30℃~42℃，步进0.5℃；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★心输出量：热稀释法，注射温度0℃、24℃；输出量：2.5L、5L、10L。</w:t>
      </w:r>
    </w:p>
    <w:p w:rsidR="00E75D0E" w:rsidRPr="006133D8" w:rsidRDefault="00E75D0E" w:rsidP="00811F2D">
      <w:pPr>
        <w:pStyle w:val="a8"/>
        <w:numPr>
          <w:ilvl w:val="1"/>
          <w:numId w:val="6"/>
        </w:numPr>
        <w:spacing w:line="360" w:lineRule="auto"/>
        <w:ind w:firstLineChars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6133D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★胎儿心率模拟：胎儿心率60~240BPM，步进1BPM，以及随宫内压变化的胎儿心率模拟；</w:t>
      </w:r>
    </w:p>
    <w:bookmarkEnd w:id="1"/>
    <w:p w:rsidR="00A433E2" w:rsidRPr="006133D8" w:rsidRDefault="00A433E2" w:rsidP="006133D8">
      <w:pPr>
        <w:rPr>
          <w:rFonts w:asciiTheme="minorEastAsia" w:hAnsiTheme="minorEastAsia" w:cs="Arial" w:hint="eastAsia"/>
          <w:sz w:val="24"/>
        </w:rPr>
      </w:pPr>
    </w:p>
    <w:sectPr w:rsidR="00A433E2" w:rsidRPr="006133D8" w:rsidSect="0026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23" w:rsidRDefault="00B50823" w:rsidP="00ED0FBA">
      <w:r>
        <w:separator/>
      </w:r>
    </w:p>
  </w:endnote>
  <w:endnote w:type="continuationSeparator" w:id="0">
    <w:p w:rsidR="00B50823" w:rsidRDefault="00B50823" w:rsidP="00E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23" w:rsidRDefault="00B50823" w:rsidP="00ED0FBA">
      <w:r>
        <w:separator/>
      </w:r>
    </w:p>
  </w:footnote>
  <w:footnote w:type="continuationSeparator" w:id="0">
    <w:p w:rsidR="00B50823" w:rsidRDefault="00B50823" w:rsidP="00ED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E6"/>
    <w:multiLevelType w:val="hybridMultilevel"/>
    <w:tmpl w:val="3AAE7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42C91"/>
    <w:multiLevelType w:val="multilevel"/>
    <w:tmpl w:val="15C42C9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1A224CE9"/>
    <w:multiLevelType w:val="hybridMultilevel"/>
    <w:tmpl w:val="83781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9F7A4F"/>
    <w:multiLevelType w:val="hybridMultilevel"/>
    <w:tmpl w:val="086C61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392CB4"/>
    <w:multiLevelType w:val="multilevel"/>
    <w:tmpl w:val="62392C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63F872AD"/>
    <w:multiLevelType w:val="multilevel"/>
    <w:tmpl w:val="63F872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3AD"/>
    <w:rsid w:val="00001643"/>
    <w:rsid w:val="000076F1"/>
    <w:rsid w:val="00017819"/>
    <w:rsid w:val="00040F96"/>
    <w:rsid w:val="00050081"/>
    <w:rsid w:val="000779BA"/>
    <w:rsid w:val="000A260C"/>
    <w:rsid w:val="000C3365"/>
    <w:rsid w:val="000C396C"/>
    <w:rsid w:val="000C40C1"/>
    <w:rsid w:val="000D4391"/>
    <w:rsid w:val="000D634A"/>
    <w:rsid w:val="00113C29"/>
    <w:rsid w:val="001218F1"/>
    <w:rsid w:val="0013721C"/>
    <w:rsid w:val="001402D1"/>
    <w:rsid w:val="00147856"/>
    <w:rsid w:val="00181BED"/>
    <w:rsid w:val="001A4321"/>
    <w:rsid w:val="001D3F20"/>
    <w:rsid w:val="001F2B72"/>
    <w:rsid w:val="002062E2"/>
    <w:rsid w:val="00214D79"/>
    <w:rsid w:val="002539DB"/>
    <w:rsid w:val="00254966"/>
    <w:rsid w:val="00263DC8"/>
    <w:rsid w:val="00273F13"/>
    <w:rsid w:val="002836FE"/>
    <w:rsid w:val="002B6186"/>
    <w:rsid w:val="002C2361"/>
    <w:rsid w:val="002C5B50"/>
    <w:rsid w:val="00315464"/>
    <w:rsid w:val="00326684"/>
    <w:rsid w:val="00337786"/>
    <w:rsid w:val="003675BE"/>
    <w:rsid w:val="003710DB"/>
    <w:rsid w:val="003757E8"/>
    <w:rsid w:val="003805F9"/>
    <w:rsid w:val="00394502"/>
    <w:rsid w:val="003960FA"/>
    <w:rsid w:val="003B5151"/>
    <w:rsid w:val="003B5C34"/>
    <w:rsid w:val="003D3249"/>
    <w:rsid w:val="003F1805"/>
    <w:rsid w:val="003F1FDA"/>
    <w:rsid w:val="004033AD"/>
    <w:rsid w:val="004272C3"/>
    <w:rsid w:val="00436977"/>
    <w:rsid w:val="00457374"/>
    <w:rsid w:val="00462DE0"/>
    <w:rsid w:val="00471587"/>
    <w:rsid w:val="00475C7D"/>
    <w:rsid w:val="004911DC"/>
    <w:rsid w:val="004A6F1B"/>
    <w:rsid w:val="004A7ABC"/>
    <w:rsid w:val="004B0B33"/>
    <w:rsid w:val="004B28A8"/>
    <w:rsid w:val="004C2E6E"/>
    <w:rsid w:val="005014EF"/>
    <w:rsid w:val="005221A4"/>
    <w:rsid w:val="005431BF"/>
    <w:rsid w:val="00562849"/>
    <w:rsid w:val="005B4F19"/>
    <w:rsid w:val="005B6FA0"/>
    <w:rsid w:val="005E49B6"/>
    <w:rsid w:val="006133D8"/>
    <w:rsid w:val="00617EC7"/>
    <w:rsid w:val="0062130E"/>
    <w:rsid w:val="0062589B"/>
    <w:rsid w:val="00675294"/>
    <w:rsid w:val="00696E1B"/>
    <w:rsid w:val="007044A4"/>
    <w:rsid w:val="007149BE"/>
    <w:rsid w:val="00717F71"/>
    <w:rsid w:val="0073283F"/>
    <w:rsid w:val="00736965"/>
    <w:rsid w:val="00740189"/>
    <w:rsid w:val="00774CC0"/>
    <w:rsid w:val="00792D00"/>
    <w:rsid w:val="007B362F"/>
    <w:rsid w:val="007B6D9B"/>
    <w:rsid w:val="007E155F"/>
    <w:rsid w:val="007F264D"/>
    <w:rsid w:val="007F39BD"/>
    <w:rsid w:val="007F5C66"/>
    <w:rsid w:val="007F63FB"/>
    <w:rsid w:val="007F7B5C"/>
    <w:rsid w:val="00811F2D"/>
    <w:rsid w:val="0084269F"/>
    <w:rsid w:val="00873729"/>
    <w:rsid w:val="008830A7"/>
    <w:rsid w:val="00884910"/>
    <w:rsid w:val="00890D57"/>
    <w:rsid w:val="00897F09"/>
    <w:rsid w:val="008A3766"/>
    <w:rsid w:val="008C1A13"/>
    <w:rsid w:val="008C213D"/>
    <w:rsid w:val="008C4BD5"/>
    <w:rsid w:val="008E705E"/>
    <w:rsid w:val="009129EF"/>
    <w:rsid w:val="0091591E"/>
    <w:rsid w:val="009174BD"/>
    <w:rsid w:val="00943DE1"/>
    <w:rsid w:val="009448C6"/>
    <w:rsid w:val="009459A2"/>
    <w:rsid w:val="00945BEB"/>
    <w:rsid w:val="00974007"/>
    <w:rsid w:val="009A255B"/>
    <w:rsid w:val="009C76C3"/>
    <w:rsid w:val="009D5B9D"/>
    <w:rsid w:val="00A130B8"/>
    <w:rsid w:val="00A346EA"/>
    <w:rsid w:val="00A37624"/>
    <w:rsid w:val="00A433E2"/>
    <w:rsid w:val="00A47990"/>
    <w:rsid w:val="00A730F1"/>
    <w:rsid w:val="00A76985"/>
    <w:rsid w:val="00A81ABA"/>
    <w:rsid w:val="00AB527C"/>
    <w:rsid w:val="00AB711A"/>
    <w:rsid w:val="00B065B7"/>
    <w:rsid w:val="00B174FE"/>
    <w:rsid w:val="00B338B9"/>
    <w:rsid w:val="00B443D5"/>
    <w:rsid w:val="00B50823"/>
    <w:rsid w:val="00B670EA"/>
    <w:rsid w:val="00B67BBE"/>
    <w:rsid w:val="00B91C83"/>
    <w:rsid w:val="00BA287F"/>
    <w:rsid w:val="00BA5CEC"/>
    <w:rsid w:val="00BC0A2F"/>
    <w:rsid w:val="00BC4F28"/>
    <w:rsid w:val="00BD1B49"/>
    <w:rsid w:val="00BE61C9"/>
    <w:rsid w:val="00BF0A83"/>
    <w:rsid w:val="00BF31A3"/>
    <w:rsid w:val="00C10EF7"/>
    <w:rsid w:val="00C179D5"/>
    <w:rsid w:val="00C20818"/>
    <w:rsid w:val="00C30C5D"/>
    <w:rsid w:val="00C31120"/>
    <w:rsid w:val="00C32570"/>
    <w:rsid w:val="00C42761"/>
    <w:rsid w:val="00C63733"/>
    <w:rsid w:val="00C80834"/>
    <w:rsid w:val="00CA2205"/>
    <w:rsid w:val="00CB1B01"/>
    <w:rsid w:val="00CD1E66"/>
    <w:rsid w:val="00D1453E"/>
    <w:rsid w:val="00D20FF6"/>
    <w:rsid w:val="00D759FC"/>
    <w:rsid w:val="00D9692F"/>
    <w:rsid w:val="00DA1DC5"/>
    <w:rsid w:val="00DC0DED"/>
    <w:rsid w:val="00DE6FDD"/>
    <w:rsid w:val="00DF2329"/>
    <w:rsid w:val="00E1512A"/>
    <w:rsid w:val="00E417C1"/>
    <w:rsid w:val="00E75D0E"/>
    <w:rsid w:val="00E94691"/>
    <w:rsid w:val="00EB4DFC"/>
    <w:rsid w:val="00EC192C"/>
    <w:rsid w:val="00EC58E4"/>
    <w:rsid w:val="00ED0FBA"/>
    <w:rsid w:val="00EF3513"/>
    <w:rsid w:val="00F1618B"/>
    <w:rsid w:val="00F25CA7"/>
    <w:rsid w:val="00F318DF"/>
    <w:rsid w:val="00F35708"/>
    <w:rsid w:val="00F44F1A"/>
    <w:rsid w:val="00F55832"/>
    <w:rsid w:val="00F653A8"/>
    <w:rsid w:val="00F83E11"/>
    <w:rsid w:val="00FC7DD8"/>
    <w:rsid w:val="00FE128E"/>
    <w:rsid w:val="00FE4769"/>
    <w:rsid w:val="01585C12"/>
    <w:rsid w:val="015E04F6"/>
    <w:rsid w:val="025946A4"/>
    <w:rsid w:val="026A1C31"/>
    <w:rsid w:val="026C1EA4"/>
    <w:rsid w:val="029B7AB8"/>
    <w:rsid w:val="029D2B1E"/>
    <w:rsid w:val="02B9267A"/>
    <w:rsid w:val="02E74FF4"/>
    <w:rsid w:val="034D56FA"/>
    <w:rsid w:val="05660BF0"/>
    <w:rsid w:val="05A71096"/>
    <w:rsid w:val="05A761D1"/>
    <w:rsid w:val="06D5229E"/>
    <w:rsid w:val="06DA58C8"/>
    <w:rsid w:val="072F3FF7"/>
    <w:rsid w:val="075F72CC"/>
    <w:rsid w:val="07CE59D9"/>
    <w:rsid w:val="07D30A65"/>
    <w:rsid w:val="08AD1D8E"/>
    <w:rsid w:val="08BF7CDA"/>
    <w:rsid w:val="09502543"/>
    <w:rsid w:val="095F386A"/>
    <w:rsid w:val="09784268"/>
    <w:rsid w:val="0A3348C8"/>
    <w:rsid w:val="0AA272C6"/>
    <w:rsid w:val="0ABA3BE4"/>
    <w:rsid w:val="0ADD2CD1"/>
    <w:rsid w:val="0B064770"/>
    <w:rsid w:val="0B311654"/>
    <w:rsid w:val="0B474045"/>
    <w:rsid w:val="0B973517"/>
    <w:rsid w:val="0C7C5B95"/>
    <w:rsid w:val="0D0B7D3D"/>
    <w:rsid w:val="0D724A00"/>
    <w:rsid w:val="0D801ECD"/>
    <w:rsid w:val="0E841240"/>
    <w:rsid w:val="0EB16765"/>
    <w:rsid w:val="0F1735C4"/>
    <w:rsid w:val="0F37605D"/>
    <w:rsid w:val="0F653D9F"/>
    <w:rsid w:val="0FEB4C36"/>
    <w:rsid w:val="106E7A5A"/>
    <w:rsid w:val="11F376F8"/>
    <w:rsid w:val="121E27E9"/>
    <w:rsid w:val="13034D3D"/>
    <w:rsid w:val="13B01FF7"/>
    <w:rsid w:val="13B2104D"/>
    <w:rsid w:val="13B92FF8"/>
    <w:rsid w:val="13D33560"/>
    <w:rsid w:val="142B025B"/>
    <w:rsid w:val="146436A1"/>
    <w:rsid w:val="146603E5"/>
    <w:rsid w:val="148341F1"/>
    <w:rsid w:val="149B44B2"/>
    <w:rsid w:val="14CE5E29"/>
    <w:rsid w:val="15036211"/>
    <w:rsid w:val="15D324B9"/>
    <w:rsid w:val="160E0BDC"/>
    <w:rsid w:val="169B09FB"/>
    <w:rsid w:val="16B8184A"/>
    <w:rsid w:val="16DE496C"/>
    <w:rsid w:val="17A15E27"/>
    <w:rsid w:val="18BA2546"/>
    <w:rsid w:val="18C57BA9"/>
    <w:rsid w:val="190C09C2"/>
    <w:rsid w:val="190E0FE9"/>
    <w:rsid w:val="19B144D1"/>
    <w:rsid w:val="19C9602E"/>
    <w:rsid w:val="19D0611F"/>
    <w:rsid w:val="19DC3DBD"/>
    <w:rsid w:val="1A16703C"/>
    <w:rsid w:val="1A195532"/>
    <w:rsid w:val="1B0A72DE"/>
    <w:rsid w:val="1B767B6F"/>
    <w:rsid w:val="1B8C324B"/>
    <w:rsid w:val="1C5F4B57"/>
    <w:rsid w:val="1D0A6284"/>
    <w:rsid w:val="1E1B2DE3"/>
    <w:rsid w:val="1E8C4FB3"/>
    <w:rsid w:val="1E9408B7"/>
    <w:rsid w:val="1EF958D6"/>
    <w:rsid w:val="1F87404E"/>
    <w:rsid w:val="1FF26540"/>
    <w:rsid w:val="209B0177"/>
    <w:rsid w:val="209F0CD7"/>
    <w:rsid w:val="20FD114A"/>
    <w:rsid w:val="211A0A20"/>
    <w:rsid w:val="21BB0875"/>
    <w:rsid w:val="21BB0C24"/>
    <w:rsid w:val="21C36EA1"/>
    <w:rsid w:val="221B4C16"/>
    <w:rsid w:val="22473D57"/>
    <w:rsid w:val="239D7131"/>
    <w:rsid w:val="23FA1C02"/>
    <w:rsid w:val="240910DC"/>
    <w:rsid w:val="243F7308"/>
    <w:rsid w:val="247F5974"/>
    <w:rsid w:val="24FB3480"/>
    <w:rsid w:val="25440C13"/>
    <w:rsid w:val="25A66837"/>
    <w:rsid w:val="264A7D6E"/>
    <w:rsid w:val="26587158"/>
    <w:rsid w:val="26CC704B"/>
    <w:rsid w:val="272C4209"/>
    <w:rsid w:val="28583E0C"/>
    <w:rsid w:val="286A1070"/>
    <w:rsid w:val="28BD69BB"/>
    <w:rsid w:val="29BA0CAD"/>
    <w:rsid w:val="29E04CFB"/>
    <w:rsid w:val="2A761C44"/>
    <w:rsid w:val="2B3F6FEF"/>
    <w:rsid w:val="2BB94577"/>
    <w:rsid w:val="2C511355"/>
    <w:rsid w:val="2CA15EDA"/>
    <w:rsid w:val="2D863997"/>
    <w:rsid w:val="2E4E4309"/>
    <w:rsid w:val="2ECE0249"/>
    <w:rsid w:val="2EF74522"/>
    <w:rsid w:val="2F352E07"/>
    <w:rsid w:val="30174344"/>
    <w:rsid w:val="30963DB3"/>
    <w:rsid w:val="313628EF"/>
    <w:rsid w:val="313925A9"/>
    <w:rsid w:val="31F95435"/>
    <w:rsid w:val="32F37BF0"/>
    <w:rsid w:val="33173AA6"/>
    <w:rsid w:val="333E453D"/>
    <w:rsid w:val="334858DD"/>
    <w:rsid w:val="33AE43D2"/>
    <w:rsid w:val="33E60012"/>
    <w:rsid w:val="340E5442"/>
    <w:rsid w:val="34251E57"/>
    <w:rsid w:val="349C3308"/>
    <w:rsid w:val="355215AC"/>
    <w:rsid w:val="36021D57"/>
    <w:rsid w:val="366A56A5"/>
    <w:rsid w:val="36C57C47"/>
    <w:rsid w:val="379D7194"/>
    <w:rsid w:val="37A40276"/>
    <w:rsid w:val="37C573B0"/>
    <w:rsid w:val="37E345A8"/>
    <w:rsid w:val="384617F2"/>
    <w:rsid w:val="38A83A3B"/>
    <w:rsid w:val="38FC541D"/>
    <w:rsid w:val="394D3E72"/>
    <w:rsid w:val="395E6918"/>
    <w:rsid w:val="39656ABC"/>
    <w:rsid w:val="3A116E08"/>
    <w:rsid w:val="3A971BB2"/>
    <w:rsid w:val="3B0B0526"/>
    <w:rsid w:val="3B1B7ED7"/>
    <w:rsid w:val="3B4A5D3C"/>
    <w:rsid w:val="3B967CE3"/>
    <w:rsid w:val="3C6D4780"/>
    <w:rsid w:val="3C812EB3"/>
    <w:rsid w:val="3CB136F6"/>
    <w:rsid w:val="3CF00C7F"/>
    <w:rsid w:val="3D4C092F"/>
    <w:rsid w:val="3D685D9F"/>
    <w:rsid w:val="3E8171D9"/>
    <w:rsid w:val="3E8928EC"/>
    <w:rsid w:val="3EFD1DC1"/>
    <w:rsid w:val="3FCA357E"/>
    <w:rsid w:val="3FE22A6B"/>
    <w:rsid w:val="406975A0"/>
    <w:rsid w:val="40DD36A0"/>
    <w:rsid w:val="412A668E"/>
    <w:rsid w:val="41371A9F"/>
    <w:rsid w:val="41836D0D"/>
    <w:rsid w:val="419D692F"/>
    <w:rsid w:val="41A30C3E"/>
    <w:rsid w:val="424A0605"/>
    <w:rsid w:val="426F737E"/>
    <w:rsid w:val="42927CDC"/>
    <w:rsid w:val="429913AF"/>
    <w:rsid w:val="42CD2963"/>
    <w:rsid w:val="42E74D68"/>
    <w:rsid w:val="436511C7"/>
    <w:rsid w:val="43762DDC"/>
    <w:rsid w:val="442A4F69"/>
    <w:rsid w:val="44464433"/>
    <w:rsid w:val="445B4161"/>
    <w:rsid w:val="445F0789"/>
    <w:rsid w:val="44B445EC"/>
    <w:rsid w:val="44EA6AE1"/>
    <w:rsid w:val="4570630B"/>
    <w:rsid w:val="46AD64FC"/>
    <w:rsid w:val="46CB6066"/>
    <w:rsid w:val="47AD6D1D"/>
    <w:rsid w:val="47AE7AB7"/>
    <w:rsid w:val="4863668B"/>
    <w:rsid w:val="4891339B"/>
    <w:rsid w:val="48D1245D"/>
    <w:rsid w:val="48E67CF5"/>
    <w:rsid w:val="48EF65BA"/>
    <w:rsid w:val="493E370B"/>
    <w:rsid w:val="49F43D25"/>
    <w:rsid w:val="49F6094C"/>
    <w:rsid w:val="4A1A5908"/>
    <w:rsid w:val="4A275378"/>
    <w:rsid w:val="4AA12159"/>
    <w:rsid w:val="4AA72C1C"/>
    <w:rsid w:val="4ACB30CE"/>
    <w:rsid w:val="4AE81E6A"/>
    <w:rsid w:val="4B163AB3"/>
    <w:rsid w:val="4B381D73"/>
    <w:rsid w:val="4B4B5FA8"/>
    <w:rsid w:val="4C132931"/>
    <w:rsid w:val="4C2A74C2"/>
    <w:rsid w:val="4C905CB7"/>
    <w:rsid w:val="4CBD7726"/>
    <w:rsid w:val="4D177978"/>
    <w:rsid w:val="4D1E7571"/>
    <w:rsid w:val="4D8736BB"/>
    <w:rsid w:val="4E3C16D9"/>
    <w:rsid w:val="4ED943F8"/>
    <w:rsid w:val="4EF41D14"/>
    <w:rsid w:val="4F090E4D"/>
    <w:rsid w:val="4F417675"/>
    <w:rsid w:val="50226AEF"/>
    <w:rsid w:val="508068EA"/>
    <w:rsid w:val="509A2AF7"/>
    <w:rsid w:val="50B62D40"/>
    <w:rsid w:val="511A26C6"/>
    <w:rsid w:val="513B0ED2"/>
    <w:rsid w:val="51772424"/>
    <w:rsid w:val="518A34FD"/>
    <w:rsid w:val="51EC4A02"/>
    <w:rsid w:val="52025542"/>
    <w:rsid w:val="531C3286"/>
    <w:rsid w:val="535E509E"/>
    <w:rsid w:val="539069E6"/>
    <w:rsid w:val="53B653EC"/>
    <w:rsid w:val="54051384"/>
    <w:rsid w:val="54510DD4"/>
    <w:rsid w:val="54972F26"/>
    <w:rsid w:val="549F30C4"/>
    <w:rsid w:val="54BE663A"/>
    <w:rsid w:val="54C27CE4"/>
    <w:rsid w:val="55060142"/>
    <w:rsid w:val="557C73BB"/>
    <w:rsid w:val="559340DA"/>
    <w:rsid w:val="56005684"/>
    <w:rsid w:val="560D26F5"/>
    <w:rsid w:val="567B37E2"/>
    <w:rsid w:val="56E32807"/>
    <w:rsid w:val="575C3A7F"/>
    <w:rsid w:val="57666D8F"/>
    <w:rsid w:val="57AD3A2F"/>
    <w:rsid w:val="57CE68F9"/>
    <w:rsid w:val="57F40D47"/>
    <w:rsid w:val="582218F2"/>
    <w:rsid w:val="583C1A7D"/>
    <w:rsid w:val="58BC4AE5"/>
    <w:rsid w:val="58BE033C"/>
    <w:rsid w:val="59133600"/>
    <w:rsid w:val="599669F6"/>
    <w:rsid w:val="5AAA3DFB"/>
    <w:rsid w:val="5ADB1E70"/>
    <w:rsid w:val="5AE038C0"/>
    <w:rsid w:val="5AEA2017"/>
    <w:rsid w:val="5B1B03C3"/>
    <w:rsid w:val="5BB2086C"/>
    <w:rsid w:val="5BCB0D09"/>
    <w:rsid w:val="5BE36DA4"/>
    <w:rsid w:val="5BF57CC6"/>
    <w:rsid w:val="5C087872"/>
    <w:rsid w:val="5C2D346C"/>
    <w:rsid w:val="5C852C4F"/>
    <w:rsid w:val="5D3B6B1A"/>
    <w:rsid w:val="5DA755BA"/>
    <w:rsid w:val="5DB87C39"/>
    <w:rsid w:val="5E432BA6"/>
    <w:rsid w:val="5EA60930"/>
    <w:rsid w:val="5EF00496"/>
    <w:rsid w:val="5F2D66B8"/>
    <w:rsid w:val="5F5A26A0"/>
    <w:rsid w:val="5F72706D"/>
    <w:rsid w:val="5FD12A61"/>
    <w:rsid w:val="60292714"/>
    <w:rsid w:val="604F062A"/>
    <w:rsid w:val="60784233"/>
    <w:rsid w:val="60CB4ACE"/>
    <w:rsid w:val="612833AC"/>
    <w:rsid w:val="62871466"/>
    <w:rsid w:val="62CC2A84"/>
    <w:rsid w:val="63742463"/>
    <w:rsid w:val="63DA4D6B"/>
    <w:rsid w:val="641E195C"/>
    <w:rsid w:val="647B7662"/>
    <w:rsid w:val="649145B9"/>
    <w:rsid w:val="65072A4A"/>
    <w:rsid w:val="6537382E"/>
    <w:rsid w:val="653C2FB7"/>
    <w:rsid w:val="655E50FA"/>
    <w:rsid w:val="658D715C"/>
    <w:rsid w:val="659F27CC"/>
    <w:rsid w:val="667E4543"/>
    <w:rsid w:val="66CD72DD"/>
    <w:rsid w:val="66E31978"/>
    <w:rsid w:val="67174CFC"/>
    <w:rsid w:val="6775718F"/>
    <w:rsid w:val="683C49C5"/>
    <w:rsid w:val="68475FF6"/>
    <w:rsid w:val="688D578D"/>
    <w:rsid w:val="69CF24A0"/>
    <w:rsid w:val="6A2A6B5F"/>
    <w:rsid w:val="6ABD65FA"/>
    <w:rsid w:val="6B0E1941"/>
    <w:rsid w:val="6B4B244D"/>
    <w:rsid w:val="6B6824E3"/>
    <w:rsid w:val="6BBF423B"/>
    <w:rsid w:val="6BE45EDB"/>
    <w:rsid w:val="6C623BF5"/>
    <w:rsid w:val="6CD52B9A"/>
    <w:rsid w:val="6CF16C95"/>
    <w:rsid w:val="6D2256A5"/>
    <w:rsid w:val="6D62254E"/>
    <w:rsid w:val="6DD66C7E"/>
    <w:rsid w:val="6E716EAC"/>
    <w:rsid w:val="6E960201"/>
    <w:rsid w:val="6EFC0663"/>
    <w:rsid w:val="6F0B731F"/>
    <w:rsid w:val="6F150A60"/>
    <w:rsid w:val="6F48384C"/>
    <w:rsid w:val="6FBB5E34"/>
    <w:rsid w:val="6FC93983"/>
    <w:rsid w:val="6FE374C2"/>
    <w:rsid w:val="6FF23191"/>
    <w:rsid w:val="6FF2501D"/>
    <w:rsid w:val="70E53B2A"/>
    <w:rsid w:val="710236A3"/>
    <w:rsid w:val="71485D58"/>
    <w:rsid w:val="716345B4"/>
    <w:rsid w:val="71971C27"/>
    <w:rsid w:val="71FF7C9A"/>
    <w:rsid w:val="720A15EC"/>
    <w:rsid w:val="721279E9"/>
    <w:rsid w:val="72271370"/>
    <w:rsid w:val="724C1CD8"/>
    <w:rsid w:val="726A6D1B"/>
    <w:rsid w:val="72981D14"/>
    <w:rsid w:val="72C66C6C"/>
    <w:rsid w:val="735F202A"/>
    <w:rsid w:val="736710D8"/>
    <w:rsid w:val="73F772F6"/>
    <w:rsid w:val="74285DB5"/>
    <w:rsid w:val="74771293"/>
    <w:rsid w:val="749F2BAD"/>
    <w:rsid w:val="74E153DC"/>
    <w:rsid w:val="76397D3A"/>
    <w:rsid w:val="772017BC"/>
    <w:rsid w:val="77FF3EF7"/>
    <w:rsid w:val="78143B71"/>
    <w:rsid w:val="78487D1D"/>
    <w:rsid w:val="78634B77"/>
    <w:rsid w:val="792B69AB"/>
    <w:rsid w:val="793B22B7"/>
    <w:rsid w:val="797B60FE"/>
    <w:rsid w:val="79B8611C"/>
    <w:rsid w:val="7A415537"/>
    <w:rsid w:val="7A5A4636"/>
    <w:rsid w:val="7ABA52CC"/>
    <w:rsid w:val="7B824745"/>
    <w:rsid w:val="7B914B2C"/>
    <w:rsid w:val="7B975DB8"/>
    <w:rsid w:val="7BC250D2"/>
    <w:rsid w:val="7BC346C2"/>
    <w:rsid w:val="7CC714BE"/>
    <w:rsid w:val="7CD31365"/>
    <w:rsid w:val="7D005251"/>
    <w:rsid w:val="7D6E34B8"/>
    <w:rsid w:val="7E015301"/>
    <w:rsid w:val="7E666093"/>
    <w:rsid w:val="7EAC3398"/>
    <w:rsid w:val="7F2C6E6A"/>
    <w:rsid w:val="7F3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46A7C"/>
  <w15:docId w15:val="{4BB4A7FB-4F24-40CF-8B1D-6F49B1D0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D0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3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0F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D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0F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417C1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Flietext">
    <w:name w:val="Fließtext"/>
    <w:basedOn w:val="a"/>
    <w:qFormat/>
    <w:rsid w:val="00945BEB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宋体" w:hAnsi="Arial" w:cs="Times New Roman"/>
      <w:kern w:val="28"/>
      <w:sz w:val="20"/>
      <w:szCs w:val="20"/>
      <w:lang w:eastAsia="de-DE"/>
    </w:rPr>
  </w:style>
  <w:style w:type="paragraph" w:styleId="a9">
    <w:name w:val="Normal (Web)"/>
    <w:basedOn w:val="a"/>
    <w:rsid w:val="00FC7DD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Tabelle">
    <w:name w:val="Tabelle"/>
    <w:basedOn w:val="a"/>
    <w:rsid w:val="00FC7DD8"/>
    <w:pPr>
      <w:widowControl/>
      <w:spacing w:before="40" w:after="40"/>
      <w:jc w:val="left"/>
    </w:pPr>
    <w:rPr>
      <w:rFonts w:ascii="Arial" w:eastAsia="宋体" w:hAnsi="Arial" w:cs="Times New Roman"/>
      <w:kern w:val="0"/>
      <w:sz w:val="20"/>
      <w:szCs w:val="20"/>
      <w:lang w:eastAsia="de-DE"/>
    </w:rPr>
  </w:style>
  <w:style w:type="paragraph" w:styleId="aa">
    <w:name w:val="annotation text"/>
    <w:basedOn w:val="a"/>
    <w:link w:val="ab"/>
    <w:semiHidden/>
    <w:qFormat/>
    <w:rsid w:val="00A433E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b">
    <w:name w:val="批注文字 字符"/>
    <w:basedOn w:val="a0"/>
    <w:link w:val="aa"/>
    <w:semiHidden/>
    <w:qFormat/>
    <w:rsid w:val="00A433E2"/>
    <w:rPr>
      <w:kern w:val="2"/>
      <w:sz w:val="21"/>
    </w:rPr>
  </w:style>
  <w:style w:type="character" w:customStyle="1" w:styleId="20">
    <w:name w:val="标题 2 字符"/>
    <w:basedOn w:val="a0"/>
    <w:link w:val="2"/>
    <w:uiPriority w:val="9"/>
    <w:semiHidden/>
    <w:qFormat/>
    <w:rsid w:val="00E75D0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Title"/>
    <w:basedOn w:val="a"/>
    <w:next w:val="a"/>
    <w:link w:val="ad"/>
    <w:autoRedefine/>
    <w:uiPriority w:val="10"/>
    <w:qFormat/>
    <w:rsid w:val="00E75D0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qFormat/>
    <w:rsid w:val="00E75D0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470</Words>
  <Characters>2680</Characters>
  <Application>Microsoft Office Word</Application>
  <DocSecurity>0</DocSecurity>
  <Lines>22</Lines>
  <Paragraphs>6</Paragraphs>
  <ScaleCrop>false</ScaleCrop>
  <Company>Lenovo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郑培芳</cp:lastModifiedBy>
  <cp:revision>116</cp:revision>
  <dcterms:created xsi:type="dcterms:W3CDTF">2022-09-19T10:10:00Z</dcterms:created>
  <dcterms:modified xsi:type="dcterms:W3CDTF">2024-06-21T03:00:00Z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43E2AD5D6A12478B89CEDCDEACE78D3E</vt:lpwstr>
  </property>
</Properties>
</file>