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>附件1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</w:rPr>
        <w:t>（FQIIZB19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08-09</w:t>
      </w:r>
      <w:r>
        <w:rPr>
          <w:rFonts w:hint="eastAsia" w:hAnsi="宋体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6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378"/>
        <w:gridCol w:w="1077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（单价，万元）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万元）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进样针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锥形固定针头，自动进样针，</w:t>
            </w:r>
            <w:r>
              <w:rPr>
                <w:rFonts w:ascii="宋体" w:hAnsi="宋体" w:cs="宋体"/>
                <w:szCs w:val="21"/>
              </w:rPr>
              <w:t>10ul,10F-VA8400-5/0.63C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23ga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OD0.63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SGE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0.035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0.175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货号：</w:t>
            </w:r>
            <w:r>
              <w:rPr>
                <w:rFonts w:ascii="宋体" w:hAnsi="宋体" w:cs="宋体"/>
                <w:szCs w:val="21"/>
              </w:rPr>
              <w:t>002951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HP-INNOWAX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0.53mm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1.00</w:t>
            </w:r>
            <w:r>
              <w:rPr>
                <w:rFonts w:hint="eastAsia" w:ascii="宋体" w:hAnsi="宋体" w:cs="宋体"/>
                <w:kern w:val="0"/>
                <w:szCs w:val="21"/>
              </w:rPr>
              <w:t>μ</w:t>
            </w:r>
            <w:r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  <w:t>0.52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0.52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货号：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19095N-123i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RTX-1301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0.32mm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>1.0</w:t>
            </w:r>
            <w:r>
              <w:rPr>
                <w:rFonts w:hint="eastAsia" w:ascii="宋体" w:hAnsi="宋体" w:cs="宋体"/>
                <w:kern w:val="0"/>
                <w:szCs w:val="21"/>
              </w:rPr>
              <w:t>μ</w:t>
            </w:r>
            <w:r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0.7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0.7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</w:rPr>
              <w:t>货号：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  <w:t>922911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消化管</w:t>
            </w:r>
          </w:p>
        </w:tc>
        <w:tc>
          <w:tcPr>
            <w:tcW w:w="237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250ml消化管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foss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0.855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1.71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货号：10000158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spacing w:line="360" w:lineRule="auto"/>
              <w:ind w:firstLine="480" w:firstLineChars="20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其中包</w:t>
            </w:r>
            <w:r>
              <w:rPr>
                <w:rFonts w:hint="eastAsia"/>
                <w:sz w:val="24"/>
                <w:lang w:val="en-US" w:eastAsia="zh-CN"/>
              </w:rPr>
              <w:t>1、包3</w:t>
            </w:r>
            <w:r>
              <w:rPr>
                <w:rFonts w:hint="eastAsia"/>
                <w:sz w:val="24"/>
              </w:rPr>
              <w:t>耗材供货期不得超过</w:t>
            </w:r>
            <w:r>
              <w:rPr>
                <w:rFonts w:hint="eastAsia"/>
                <w:sz w:val="24"/>
                <w:lang w:val="en-US" w:eastAsia="zh-CN"/>
              </w:rPr>
              <w:t>6周</w:t>
            </w:r>
            <w:r>
              <w:rPr>
                <w:rFonts w:hint="eastAsia"/>
                <w:sz w:val="24"/>
                <w:lang w:eastAsia="zh-CN"/>
              </w:rPr>
              <w:t>，其余</w:t>
            </w:r>
            <w:r>
              <w:rPr>
                <w:rFonts w:hint="eastAsia"/>
                <w:sz w:val="24"/>
              </w:rPr>
              <w:t>耗材供货期不得超过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2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2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923C21"/>
    <w:rsid w:val="06A90F06"/>
    <w:rsid w:val="0752678A"/>
    <w:rsid w:val="08576F93"/>
    <w:rsid w:val="088B6162"/>
    <w:rsid w:val="096D2A46"/>
    <w:rsid w:val="09EB70CB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108069E1"/>
    <w:rsid w:val="109A35C8"/>
    <w:rsid w:val="11BC4E30"/>
    <w:rsid w:val="121158D4"/>
    <w:rsid w:val="136E5F68"/>
    <w:rsid w:val="137053D1"/>
    <w:rsid w:val="13C06EB5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9E67D7"/>
    <w:rsid w:val="19B13A60"/>
    <w:rsid w:val="19BF2DF4"/>
    <w:rsid w:val="1A835B31"/>
    <w:rsid w:val="1B435068"/>
    <w:rsid w:val="1D347DDC"/>
    <w:rsid w:val="1F29113B"/>
    <w:rsid w:val="1F893F32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B006E0D"/>
    <w:rsid w:val="3B131307"/>
    <w:rsid w:val="3B660832"/>
    <w:rsid w:val="3BAD3B0C"/>
    <w:rsid w:val="3CF72044"/>
    <w:rsid w:val="3D582CB3"/>
    <w:rsid w:val="407D4B7E"/>
    <w:rsid w:val="413119A5"/>
    <w:rsid w:val="415B0D38"/>
    <w:rsid w:val="41754D92"/>
    <w:rsid w:val="41FD3719"/>
    <w:rsid w:val="437255C4"/>
    <w:rsid w:val="43911381"/>
    <w:rsid w:val="45921EFD"/>
    <w:rsid w:val="45BC7CA9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C12230E"/>
    <w:rsid w:val="5C290CFD"/>
    <w:rsid w:val="5C4A0529"/>
    <w:rsid w:val="5D75050B"/>
    <w:rsid w:val="5EC75BD9"/>
    <w:rsid w:val="5EDF1EA9"/>
    <w:rsid w:val="5F422E45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E55775E"/>
    <w:rsid w:val="6E985283"/>
    <w:rsid w:val="6EA558AF"/>
    <w:rsid w:val="6EE92FB4"/>
    <w:rsid w:val="6FFD0604"/>
    <w:rsid w:val="700B0D70"/>
    <w:rsid w:val="708F4663"/>
    <w:rsid w:val="70D341FF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2786E4"/>
      <w:u w:val="none"/>
    </w:rPr>
  </w:style>
  <w:style w:type="paragraph" w:customStyle="1" w:styleId="11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_Style 2"/>
    <w:basedOn w:val="1"/>
    <w:qFormat/>
    <w:uiPriority w:val="0"/>
    <w:pPr>
      <w:ind w:firstLine="420" w:firstLineChars="200"/>
    </w:pPr>
  </w:style>
  <w:style w:type="paragraph" w:customStyle="1" w:styleId="13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rec-status-desc"/>
    <w:basedOn w:val="8"/>
    <w:qFormat/>
    <w:uiPriority w:val="0"/>
  </w:style>
  <w:style w:type="character" w:customStyle="1" w:styleId="17">
    <w:name w:val="rec-time"/>
    <w:basedOn w:val="8"/>
    <w:qFormat/>
    <w:uiPriority w:val="0"/>
  </w:style>
  <w:style w:type="character" w:customStyle="1" w:styleId="18">
    <w:name w:val="rec-volu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670</Characters>
  <Lines>5</Lines>
  <Paragraphs>1</Paragraphs>
  <TotalTime>2</TotalTime>
  <ScaleCrop>false</ScaleCrop>
  <LinksUpToDate>false</LinksUpToDate>
  <CharactersWithSpaces>786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2019-08-09T00:18:31Z</dcterms:modified>
  <dc:title>附件3                       评分标准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