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：参数要求</w:t>
      </w:r>
      <w:bookmarkStart w:id="0" w:name="_GoBack"/>
      <w:bookmarkEnd w:id="0"/>
    </w:p>
    <w:tbl>
      <w:tblPr>
        <w:tblStyle w:val="6"/>
        <w:tblW w:w="6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技术要求和参数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空白不干胶标签纸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材质：铜版，宽：45毫米，高：25毫米，2500张/卷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空白不干胶标签纸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材质：铜版，宽：65毫米，高：35毫米，2500张/卷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蓝色不干胶标签纸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（见图样1）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材质：铜版，宽：70毫米，高：30毫米，2500张/卷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红色不干胶标签纸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（见图样2）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材质：铜版，宽：70毫米，高：30毫米，2500张/卷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固定资产标签1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（见图样3）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材质：PVC覆膜，宽：65毫米，高：40毫米，2500张/卷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固定资产标签2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（见图样4）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材质：PVC覆膜，宽：60毫米，高：35毫米，2500张/卷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绿色合格证1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（见图样5）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材质：铜版覆膜，宽：65毫米，高：35毫米，2500张/卷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绿色合格证2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（见图样6）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材质：铜版覆膜，宽：40毫米，高：20毫米，2500张/卷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黄色准用证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（见图样7）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材质：铜版覆膜，宽：65毫米，高：35毫米，2500张/卷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红色停用证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（见图样8）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材质：铜版覆膜，宽：65毫米，高：35毫米，2500张/卷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树脂碳带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宽：大于等于70毫米，长度：不少于90米</w:t>
            </w:r>
          </w:p>
        </w:tc>
      </w:tr>
    </w:tbl>
    <w:p>
      <w:pPr>
        <w:jc w:val="left"/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（图样见下页）</w:t>
      </w: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图样1：蓝标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274310" cy="3019425"/>
            <wp:effectExtent l="0" t="0" r="2540" b="9525"/>
            <wp:docPr id="1" name="图片 1" descr="C:\Users\hong_y\Desktop\201704\标签和耗材招标公告\标签\省质检院标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ong_y\Desktop\201704\标签和耗材招标公告\标签\省质检院标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图样2：红标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2" name="图片 2" descr="C:\Users\hong_y\Desktop\201704\标签和耗材招标公告\标签\红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ong_y\Desktop\201704\标签和耗材招标公告\标签\红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图样3：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固定资产标签1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3" name="图片 3" descr="C:\Users\hong_y\Desktop\201704\标签和耗材招标公告\标签\固定资产-加保管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ong_y\Desktop\201704\标签和耗材招标公告\标签\固定资产-加保管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图样4：固定资产标签2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4" name="图片 4" descr="C:\Users\hong_y\Desktop\201704\标签和耗材招标公告\标签\固定资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ong_y\Desktop\201704\标签和耗材招标公告\标签\固定资产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图样5-8：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076825" cy="8143875"/>
            <wp:effectExtent l="0" t="0" r="9525" b="9525"/>
            <wp:docPr id="5" name="图片 5" descr="C:\Users\hong_y\Desktop\201704\标签和耗材招标公告\标签\3.5-6.5检验标签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ong_y\Desktop\201704\标签和耗材招标公告\标签\3.5-6.5检验标签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0F"/>
    <w:rsid w:val="00077BFA"/>
    <w:rsid w:val="00132970"/>
    <w:rsid w:val="001F2607"/>
    <w:rsid w:val="002220F6"/>
    <w:rsid w:val="002A1A29"/>
    <w:rsid w:val="004E26B8"/>
    <w:rsid w:val="005002D3"/>
    <w:rsid w:val="00556B0F"/>
    <w:rsid w:val="006D35AE"/>
    <w:rsid w:val="008F4713"/>
    <w:rsid w:val="00A83484"/>
    <w:rsid w:val="00B4313F"/>
    <w:rsid w:val="00B95FB4"/>
    <w:rsid w:val="00BA16CB"/>
    <w:rsid w:val="00D67A6A"/>
    <w:rsid w:val="00FA186C"/>
    <w:rsid w:val="0C664C0A"/>
    <w:rsid w:val="69016731"/>
    <w:rsid w:val="6F6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</Words>
  <Characters>496</Characters>
  <Lines>4</Lines>
  <Paragraphs>1</Paragraphs>
  <TotalTime>1</TotalTime>
  <ScaleCrop>false</ScaleCrop>
  <LinksUpToDate>false</LinksUpToDate>
  <CharactersWithSpaces>581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2019-06-10T23:43:00Z</dcterms:created>
  <dc:creator>系统管理员</dc:creator>
  <cp:lastModifiedBy>sbb</cp:lastModifiedBy>
  <dcterms:modified xsi:type="dcterms:W3CDTF">2019-06-11T00:47:31Z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